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center"/>
        <w:rPr/>
      </w:pPr>
      <w:r>
        <w:rPr>
          <w:rStyle w:val="StrongEmphasis"/>
        </w:rPr>
        <w:t>Bytové družstvo Vyškov Osvobození 50-54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se sídlem sídliště Osvobození 677/52, Dědice, 682 01 Vyškov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IČ: 046 15 999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zapsaného v obchodním rejstříku, vedeného Krajským soudem v Brně, oddíl Dr., vložka 5592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(dále jen bytové družstvo 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>
          <w:rStyle w:val="StrongEmphasis"/>
          <w:b/>
        </w:rPr>
        <w:t>Výsledky hlasování konaného mimo členskou schůzi způsobem per rollam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na základě obdržených hlasů ke dni 12.12.2020 byl dosaženy tyto výsledky: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1.Přijetí nových členů Bytového družstva na základě splnění všech ostatníchnezbytných podmínek, určených článkem 9 stanov družstva: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Mgr. Hana Slouková, Sídliště Osobození 677/52, Vyškov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Stanislava Sotolářová, Sídliště Osvobození 679/54, Vyškov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Emphasis"/>
        </w:rPr>
        <w:t>Výsledky hlasování</w:t>
      </w:r>
      <w:r>
        <w:rPr/>
        <w:t>       Pro: 76     Proti/zdržel se: 12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Potřebný počet hlasů pro přijetí usnesení činí 45 z 88 hlasů.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Návrh byl schválen.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2.Volba nových členů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Olga Villinová předseda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MUDr. Libor Němec I. místopředseda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Jiří Bednář II.místopředseda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Ing.arch. Iveta Cahová člen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Pavel Vičar člen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Emphasis"/>
        </w:rPr>
        <w:t>Výsledky hlasování</w:t>
      </w:r>
      <w:r>
        <w:rPr/>
        <w:t>    Pro: 75      Proti/zdržel se: 13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Potřebný počet hlasů pro přijetí usnesení činí 45 z 88 hlasů.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Návrh byl schválen.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3.Volba nových členů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Ing. Jiří Drápal předseda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Mgr. Ivana Voženílková místopředseda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Lenka Holzerová člen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Pavel Tesař člen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Mgr. Michal Vlček člen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Emphasis"/>
        </w:rPr>
        <w:t>Výsledky hlasování</w:t>
      </w:r>
      <w:r>
        <w:rPr/>
        <w:t>      Pro: 78       Proti/zdržel se: 10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Potřebný počet hlasů pro přijetí usnesení činí 45 z88 hlasů.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Návrh byl schválen.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Zapsala Olga Villinová, předsedkyně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             </w:t>
      </w:r>
      <w:r>
        <w:rPr/>
        <w:t>Ve Vyškově          dne 17.12.2020  </w:t>
      </w:r>
    </w:p>
    <w:p>
      <w:pPr>
        <w:pStyle w:val="Normal"/>
        <w:bidi w:val="0"/>
        <w:jc w:val="left"/>
        <w:rPr/>
      </w:pPr>
      <w:r>
        <w:rPr>
          <w:rStyle w:val="StrongEmphasis"/>
        </w:rPr>
        <w:t>C</w:t>
      </w:r>
      <w:r>
        <w:rPr>
          <w:rStyle w:val="StrongEmphasis"/>
        </w:rPr>
        <w:t>htěli bychom také poděkovat všem členům družstva, kteří se hlasování zúčastnili aktivně, a současně popřát poklidné prožití svátků vánočních i úspěšné vykročení do roku 2021.</w:t>
      </w:r>
    </w:p>
    <w:p>
      <w:pPr>
        <w:pStyle w:val="Normal"/>
        <w:bidi w:val="0"/>
        <w:jc w:val="left"/>
        <w:rPr>
          <w:rStyle w:val="StrongEmphasis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StrongEmphasis"/>
        </w:rPr>
        <w:t> </w:t>
      </w:r>
      <w:r>
        <w:rPr>
          <w:rStyle w:val="StrongEmphasis"/>
        </w:rPr>
        <w:t>Představenstvo + Kontrolní komise bytového družstva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2</Pages>
  <Words>247</Words>
  <Characters>1554</Characters>
  <CharactersWithSpaces>1820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2022-03-24T17:25:00Z</dcterms:created>
  <dc:creator/>
  <dc:description/>
  <dc:language>cs-CZ</dc:language>
  <cp:lastModifiedBy/>
  <dcterms:modified xsi:type="dcterms:W3CDTF">2022-03-24T17:32:32Z</dcterms:modified>
  <cp:revision>1</cp:revision>
  <dc:subject/>
  <dc:title/>
</cp:coreProperties>
</file>