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CF" w:rsidRPr="00957AC2" w:rsidRDefault="004368CF" w:rsidP="004368CF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57AC2">
        <w:rPr>
          <w:rFonts w:asciiTheme="minorHAnsi" w:hAnsiTheme="minorHAnsi" w:cstheme="minorHAnsi"/>
          <w:b/>
          <w:bCs/>
          <w:sz w:val="40"/>
          <w:szCs w:val="40"/>
        </w:rPr>
        <w:t xml:space="preserve">Bytové družstvo </w:t>
      </w:r>
      <w:r w:rsidR="00957AC2" w:rsidRPr="00957AC2">
        <w:rPr>
          <w:rFonts w:asciiTheme="minorHAnsi" w:hAnsiTheme="minorHAnsi" w:cstheme="minorHAnsi"/>
          <w:b/>
          <w:bCs/>
          <w:sz w:val="40"/>
          <w:szCs w:val="40"/>
        </w:rPr>
        <w:t xml:space="preserve">Vyškov </w:t>
      </w:r>
      <w:r w:rsidRPr="00957AC2">
        <w:rPr>
          <w:rFonts w:asciiTheme="minorHAnsi" w:hAnsiTheme="minorHAnsi" w:cstheme="minorHAnsi"/>
          <w:b/>
          <w:bCs/>
          <w:sz w:val="40"/>
          <w:szCs w:val="40"/>
        </w:rPr>
        <w:t xml:space="preserve">Osvobození </w:t>
      </w:r>
      <w:r w:rsidR="00957AC2" w:rsidRPr="00957AC2">
        <w:rPr>
          <w:rFonts w:asciiTheme="minorHAnsi" w:hAnsiTheme="minorHAnsi" w:cstheme="minorHAnsi"/>
          <w:b/>
          <w:bCs/>
          <w:sz w:val="40"/>
          <w:szCs w:val="40"/>
        </w:rPr>
        <w:t>50-54</w:t>
      </w:r>
    </w:p>
    <w:p w:rsidR="004368CF" w:rsidRDefault="00957AC2" w:rsidP="00957AC2">
      <w:pPr>
        <w:pBdr>
          <w:bottom w:val="single" w:sz="4" w:space="1" w:color="auto"/>
        </w:pBdr>
        <w:jc w:val="center"/>
        <w:rPr>
          <w:rFonts w:ascii="Arial" w:hAnsi="Arial" w:cs="Arial"/>
          <w:bCs/>
          <w:szCs w:val="24"/>
        </w:rPr>
      </w:pPr>
      <w:r w:rsidRPr="00957AC2">
        <w:rPr>
          <w:rFonts w:asciiTheme="minorHAnsi" w:hAnsiTheme="minorHAnsi" w:cstheme="minorHAnsi"/>
          <w:bCs/>
          <w:szCs w:val="24"/>
        </w:rPr>
        <w:t>Sídliště Osvobození 677/52, Vyškov</w:t>
      </w:r>
      <w:r w:rsidR="004368CF" w:rsidRPr="00957AC2">
        <w:rPr>
          <w:rFonts w:asciiTheme="minorHAnsi" w:hAnsiTheme="minorHAnsi" w:cstheme="minorHAnsi"/>
          <w:bCs/>
          <w:szCs w:val="24"/>
        </w:rPr>
        <w:t xml:space="preserve">, PSČ 682 01, </w:t>
      </w:r>
      <w:r w:rsidR="004368CF" w:rsidRPr="00957AC2">
        <w:rPr>
          <w:rFonts w:asciiTheme="minorHAnsi" w:hAnsiTheme="minorHAnsi" w:cstheme="minorHAnsi"/>
          <w:szCs w:val="24"/>
        </w:rPr>
        <w:t xml:space="preserve">IČ: </w:t>
      </w:r>
      <w:r w:rsidRPr="00957AC2">
        <w:rPr>
          <w:rFonts w:ascii="Arial" w:hAnsi="Arial" w:cs="Arial"/>
          <w:bCs/>
          <w:szCs w:val="24"/>
        </w:rPr>
        <w:t>046 15</w:t>
      </w:r>
      <w:r>
        <w:rPr>
          <w:rFonts w:ascii="Arial" w:hAnsi="Arial" w:cs="Arial"/>
          <w:bCs/>
          <w:szCs w:val="24"/>
        </w:rPr>
        <w:t> </w:t>
      </w:r>
      <w:r w:rsidRPr="00957AC2">
        <w:rPr>
          <w:rFonts w:ascii="Arial" w:hAnsi="Arial" w:cs="Arial"/>
          <w:bCs/>
          <w:szCs w:val="24"/>
        </w:rPr>
        <w:t>999</w:t>
      </w:r>
    </w:p>
    <w:p w:rsidR="00957AC2" w:rsidRPr="00957AC2" w:rsidRDefault="00957AC2" w:rsidP="00957AC2">
      <w:pPr>
        <w:jc w:val="center"/>
        <w:rPr>
          <w:rFonts w:asciiTheme="minorHAnsi" w:hAnsiTheme="minorHAnsi" w:cstheme="minorHAnsi"/>
          <w:szCs w:val="24"/>
        </w:rPr>
      </w:pPr>
    </w:p>
    <w:p w:rsidR="007B0962" w:rsidRPr="00957AC2" w:rsidRDefault="00215B87" w:rsidP="006757D3">
      <w:pPr>
        <w:pStyle w:val="Nzev"/>
        <w:rPr>
          <w:rFonts w:asciiTheme="minorHAnsi" w:hAnsiTheme="minorHAnsi" w:cstheme="minorHAnsi"/>
          <w:szCs w:val="28"/>
          <w:u w:val="none"/>
        </w:rPr>
      </w:pPr>
      <w:r w:rsidRPr="00957AC2">
        <w:rPr>
          <w:rFonts w:asciiTheme="minorHAnsi" w:hAnsiTheme="minorHAnsi" w:cstheme="minorHAnsi"/>
          <w:szCs w:val="28"/>
          <w:u w:val="none"/>
        </w:rPr>
        <w:t>Nařízení k požární bezpečnosti v obytn</w:t>
      </w:r>
      <w:r w:rsidR="006757D3" w:rsidRPr="00957AC2">
        <w:rPr>
          <w:rFonts w:asciiTheme="minorHAnsi" w:hAnsiTheme="minorHAnsi" w:cstheme="minorHAnsi"/>
          <w:szCs w:val="28"/>
          <w:u w:val="none"/>
        </w:rPr>
        <w:t>é</w:t>
      </w:r>
      <w:r w:rsidRPr="00957AC2">
        <w:rPr>
          <w:rFonts w:asciiTheme="minorHAnsi" w:hAnsiTheme="minorHAnsi" w:cstheme="minorHAnsi"/>
          <w:szCs w:val="28"/>
          <w:u w:val="none"/>
        </w:rPr>
        <w:t xml:space="preserve"> budov</w:t>
      </w:r>
      <w:r w:rsidR="006757D3" w:rsidRPr="00957AC2">
        <w:rPr>
          <w:rFonts w:asciiTheme="minorHAnsi" w:hAnsiTheme="minorHAnsi" w:cstheme="minorHAnsi"/>
          <w:szCs w:val="28"/>
          <w:u w:val="none"/>
        </w:rPr>
        <w:t>ě</w:t>
      </w:r>
    </w:p>
    <w:p w:rsidR="00957AC2" w:rsidRPr="00957AC2" w:rsidRDefault="00957AC2" w:rsidP="006757D3">
      <w:pPr>
        <w:pStyle w:val="Nzev"/>
        <w:rPr>
          <w:rFonts w:asciiTheme="minorHAnsi" w:hAnsiTheme="minorHAnsi" w:cstheme="minorHAnsi"/>
          <w:szCs w:val="28"/>
          <w:u w:val="none"/>
        </w:rPr>
      </w:pPr>
      <w:r w:rsidRPr="00957AC2">
        <w:rPr>
          <w:rFonts w:asciiTheme="minorHAnsi" w:hAnsiTheme="minorHAnsi" w:cstheme="minorHAnsi"/>
          <w:szCs w:val="28"/>
          <w:u w:val="none"/>
        </w:rPr>
        <w:t>Sídliště Osvo</w:t>
      </w:r>
      <w:bookmarkStart w:id="0" w:name="_GoBack"/>
      <w:bookmarkEnd w:id="0"/>
      <w:r w:rsidRPr="00957AC2">
        <w:rPr>
          <w:rFonts w:asciiTheme="minorHAnsi" w:hAnsiTheme="minorHAnsi" w:cstheme="minorHAnsi"/>
          <w:szCs w:val="28"/>
          <w:u w:val="none"/>
        </w:rPr>
        <w:t>bození 675/50, 676/51, 677/52, 678/53, 679/54</w:t>
      </w:r>
    </w:p>
    <w:p w:rsidR="00215B87" w:rsidRPr="00957AC2" w:rsidRDefault="00957AC2" w:rsidP="006757D3">
      <w:pPr>
        <w:pStyle w:val="Nzev"/>
        <w:rPr>
          <w:rFonts w:asciiTheme="minorHAnsi" w:hAnsiTheme="minorHAnsi" w:cstheme="minorHAnsi"/>
          <w:szCs w:val="28"/>
          <w:u w:val="none"/>
        </w:rPr>
      </w:pPr>
      <w:r w:rsidRPr="00957AC2">
        <w:rPr>
          <w:rFonts w:asciiTheme="minorHAnsi" w:hAnsiTheme="minorHAnsi" w:cstheme="minorHAnsi"/>
          <w:szCs w:val="28"/>
          <w:u w:val="none"/>
        </w:rPr>
        <w:t>ve Vyškově, Dědicích</w:t>
      </w:r>
      <w:r w:rsidR="006757D3" w:rsidRPr="00957AC2">
        <w:rPr>
          <w:rFonts w:asciiTheme="minorHAnsi" w:hAnsiTheme="minorHAnsi" w:cstheme="minorHAnsi"/>
          <w:szCs w:val="28"/>
          <w:u w:val="none"/>
        </w:rPr>
        <w:t>ve vlastnictví bytového družstva</w:t>
      </w:r>
    </w:p>
    <w:p w:rsidR="006757D3" w:rsidRPr="00957AC2" w:rsidRDefault="006757D3" w:rsidP="006757D3">
      <w:pPr>
        <w:pStyle w:val="Nzev"/>
        <w:rPr>
          <w:rFonts w:asciiTheme="minorHAnsi" w:hAnsiTheme="minorHAnsi" w:cstheme="minorHAnsi"/>
          <w:sz w:val="16"/>
          <w:szCs w:val="16"/>
        </w:rPr>
      </w:pPr>
    </w:p>
    <w:p w:rsidR="00215B87" w:rsidRPr="00957AC2" w:rsidRDefault="00215B87" w:rsidP="00215B87">
      <w:pPr>
        <w:jc w:val="center"/>
        <w:rPr>
          <w:rFonts w:asciiTheme="minorHAnsi" w:hAnsiTheme="minorHAnsi" w:cstheme="minorHAnsi"/>
          <w:sz w:val="16"/>
          <w:szCs w:val="16"/>
        </w:rPr>
      </w:pPr>
      <w:r w:rsidRPr="00957AC2">
        <w:rPr>
          <w:rFonts w:asciiTheme="minorHAnsi" w:hAnsiTheme="minorHAnsi" w:cstheme="minorHAnsi"/>
          <w:sz w:val="16"/>
          <w:szCs w:val="16"/>
        </w:rPr>
        <w:t xml:space="preserve">ve smyslu zákona ČNR č. 133/1985 Sb. o požární ochraně ve znění pozdějších předpisů </w:t>
      </w:r>
    </w:p>
    <w:p w:rsidR="00215B87" w:rsidRPr="00957AC2" w:rsidRDefault="00215B87" w:rsidP="00215B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5B87" w:rsidRPr="00957AC2" w:rsidRDefault="00215B87" w:rsidP="004368CF">
      <w:pPr>
        <w:numPr>
          <w:ilvl w:val="0"/>
          <w:numId w:val="1"/>
        </w:numPr>
        <w:rPr>
          <w:rFonts w:asciiTheme="minorHAnsi" w:hAnsiTheme="minorHAnsi" w:cstheme="minorHAnsi"/>
          <w:b/>
          <w:sz w:val="16"/>
          <w:szCs w:val="16"/>
        </w:rPr>
      </w:pPr>
      <w:r w:rsidRPr="00957AC2">
        <w:rPr>
          <w:rFonts w:asciiTheme="minorHAnsi" w:hAnsiTheme="minorHAnsi" w:cstheme="minorHAnsi"/>
          <w:b/>
          <w:sz w:val="16"/>
          <w:szCs w:val="16"/>
        </w:rPr>
        <w:t>Úvodní ustanovení</w:t>
      </w:r>
    </w:p>
    <w:p w:rsidR="00215B87" w:rsidRPr="00957AC2" w:rsidRDefault="00215B87" w:rsidP="00215B87">
      <w:pPr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957AC2">
        <w:rPr>
          <w:rFonts w:asciiTheme="minorHAnsi" w:hAnsiTheme="minorHAnsi" w:cstheme="minorHAnsi"/>
          <w:sz w:val="16"/>
          <w:szCs w:val="16"/>
        </w:rPr>
        <w:t>Každý je povinen počínat si tak, aby nezavdal příčinu ke vzniku požáru, neohrozil život a zdraví osob, zvířat a majetek. Při zdolávání požárů, živelních pohrom a jiných mimořádných událostí, je každý povinen poskytovat přiměřenou osobní pomoc, nevystaví-li tím vážnému nebezpečínebo ohrožení sebe nebo osoby blízké anebo nebrání-limu v tom důležitá okolnost, a potřebnou materiální pomoc.</w:t>
      </w:r>
    </w:p>
    <w:p w:rsidR="00215B87" w:rsidRPr="00957AC2" w:rsidRDefault="00215B87" w:rsidP="00215B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5B87" w:rsidRPr="00957AC2" w:rsidRDefault="004368CF" w:rsidP="004368CF">
      <w:pPr>
        <w:numPr>
          <w:ilvl w:val="0"/>
          <w:numId w:val="1"/>
        </w:numPr>
        <w:rPr>
          <w:rFonts w:asciiTheme="minorHAnsi" w:hAnsiTheme="minorHAnsi" w:cstheme="minorHAnsi"/>
          <w:b/>
          <w:sz w:val="16"/>
          <w:szCs w:val="16"/>
        </w:rPr>
      </w:pPr>
      <w:r w:rsidRPr="00957AC2">
        <w:rPr>
          <w:rFonts w:asciiTheme="minorHAnsi" w:hAnsiTheme="minorHAnsi" w:cstheme="minorHAnsi"/>
          <w:b/>
          <w:sz w:val="16"/>
          <w:szCs w:val="16"/>
        </w:rPr>
        <w:t>Nájemci</w:t>
      </w:r>
      <w:r w:rsidR="00215B87" w:rsidRPr="00957AC2">
        <w:rPr>
          <w:rFonts w:asciiTheme="minorHAnsi" w:hAnsiTheme="minorHAnsi" w:cstheme="minorHAnsi"/>
          <w:b/>
          <w:sz w:val="16"/>
          <w:szCs w:val="16"/>
        </w:rPr>
        <w:t xml:space="preserve"> bytů a uživatelé bytů a nebytových prostorů jsou povinni</w:t>
      </w:r>
    </w:p>
    <w:p w:rsidR="00215B87" w:rsidRPr="00957AC2" w:rsidRDefault="00215B87" w:rsidP="00215B87">
      <w:pPr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957AC2">
        <w:rPr>
          <w:rFonts w:asciiTheme="minorHAnsi" w:hAnsiTheme="minorHAnsi" w:cstheme="minorHAnsi"/>
          <w:sz w:val="16"/>
          <w:szCs w:val="16"/>
        </w:rPr>
        <w:t>Počínat si tak, aby nedocházelo ke vzniku požáru, zejména dodržováním předpisů o požární ochraně, návodů a pokynů upravujících požadavky požární ochrany od výrobců nebo obchodních společností k materiálům, látkách nebo výrobkům jimi dodaných a dále:</w:t>
      </w:r>
    </w:p>
    <w:p w:rsidR="00215B87" w:rsidRPr="00957AC2" w:rsidRDefault="00215B87" w:rsidP="00215B8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57AC2">
        <w:rPr>
          <w:rFonts w:asciiTheme="minorHAnsi" w:hAnsiTheme="minorHAnsi" w:cstheme="minorHAnsi"/>
          <w:sz w:val="16"/>
          <w:szCs w:val="16"/>
        </w:rPr>
        <w:t>při používání tepelných, elektrických, plynových nebo jiných spotřebičů pečovat o to, aby v blízkosti těchto spotřebičůse nenacházely snadno hořlavé látky, dbát na to, aby zapnuté elektrické nebo plynové spotřebiče, pokud to návod k obsluze vyžaduje</w:t>
      </w:r>
      <w:r w:rsidR="000F40B1">
        <w:rPr>
          <w:rFonts w:asciiTheme="minorHAnsi" w:hAnsiTheme="minorHAnsi" w:cstheme="minorHAnsi"/>
          <w:sz w:val="16"/>
          <w:szCs w:val="16"/>
        </w:rPr>
        <w:t xml:space="preserve">, </w:t>
      </w:r>
      <w:r w:rsidRPr="00957AC2">
        <w:rPr>
          <w:rFonts w:asciiTheme="minorHAnsi" w:hAnsiTheme="minorHAnsi" w:cstheme="minorHAnsi"/>
          <w:sz w:val="16"/>
          <w:szCs w:val="16"/>
        </w:rPr>
        <w:t xml:space="preserve">nebyly ponechány bez dozoru, dodržovat bezpečné vzdálenosti určené návodem, na instalaci a užívání spotřebičů od stavebních konstrukcí, podlahové krytiny a zařizovacích předmětů z hořlavých hmot. Pokud tento návod není dodán spolu se spotřebičem, lze za bezpečnou vzdálenost považovat u spotřebičů na plynné palivo a elektřinu vzdálenost </w:t>
      </w:r>
      <w:smartTag w:uri="urn:schemas-microsoft-com:office:smarttags" w:element="metricconverter">
        <w:smartTagPr>
          <w:attr w:name="ProductID" w:val="500 mm"/>
        </w:smartTagPr>
        <w:r w:rsidRPr="00957AC2">
          <w:rPr>
            <w:rFonts w:asciiTheme="minorHAnsi" w:hAnsiTheme="minorHAnsi" w:cstheme="minorHAnsi"/>
            <w:sz w:val="16"/>
            <w:szCs w:val="16"/>
          </w:rPr>
          <w:t>500 mm</w:t>
        </w:r>
      </w:smartTag>
      <w:r w:rsidRPr="00957AC2">
        <w:rPr>
          <w:rFonts w:asciiTheme="minorHAnsi" w:hAnsiTheme="minorHAnsi" w:cstheme="minorHAnsi"/>
          <w:sz w:val="16"/>
          <w:szCs w:val="16"/>
        </w:rPr>
        <w:t xml:space="preserve"> ve směru hlavního sálání a </w:t>
      </w:r>
      <w:smartTag w:uri="urn:schemas-microsoft-com:office:smarttags" w:element="metricconverter">
        <w:smartTagPr>
          <w:attr w:name="ProductID" w:val="100 mm"/>
        </w:smartTagPr>
        <w:r w:rsidRPr="00957AC2">
          <w:rPr>
            <w:rFonts w:asciiTheme="minorHAnsi" w:hAnsiTheme="minorHAnsi" w:cstheme="minorHAnsi"/>
            <w:sz w:val="16"/>
            <w:szCs w:val="16"/>
          </w:rPr>
          <w:t>100 mm</w:t>
        </w:r>
      </w:smartTag>
      <w:r w:rsidRPr="00957AC2">
        <w:rPr>
          <w:rFonts w:asciiTheme="minorHAnsi" w:hAnsiTheme="minorHAnsi" w:cstheme="minorHAnsi"/>
          <w:sz w:val="16"/>
          <w:szCs w:val="16"/>
        </w:rPr>
        <w:t xml:space="preserve"> v ostatních směrech, udržovat topidla v řádném stavu, nepoužívat spotřebiče paliv</w:t>
      </w:r>
      <w:r w:rsidR="000F40B1">
        <w:rPr>
          <w:rFonts w:asciiTheme="minorHAnsi" w:hAnsiTheme="minorHAnsi" w:cstheme="minorHAnsi"/>
          <w:sz w:val="16"/>
          <w:szCs w:val="16"/>
        </w:rPr>
        <w:t xml:space="preserve">, </w:t>
      </w:r>
      <w:r w:rsidRPr="00957AC2">
        <w:rPr>
          <w:rFonts w:asciiTheme="minorHAnsi" w:hAnsiTheme="minorHAnsi" w:cstheme="minorHAnsi"/>
          <w:sz w:val="16"/>
          <w:szCs w:val="16"/>
        </w:rPr>
        <w:t>u nichž byla zjištěna závada bránící jejich bezpečnému užívání až do jejího odstranění;</w:t>
      </w:r>
    </w:p>
    <w:p w:rsidR="00215B87" w:rsidRPr="00957AC2" w:rsidRDefault="00215B87" w:rsidP="00215B8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57AC2">
        <w:rPr>
          <w:rFonts w:asciiTheme="minorHAnsi" w:hAnsiTheme="minorHAnsi" w:cstheme="minorHAnsi"/>
          <w:sz w:val="16"/>
          <w:szCs w:val="16"/>
        </w:rPr>
        <w:t xml:space="preserve">při skladování a používání hořlavých nebo požárně nebezpečných látek používat ke skladování jen přenosné obaly k tomu určené, při používání spotřebiče na propan – butan umisťovat provozní kovové tlakové nádoby na lehko přístupném, dostatečně větratelném místě, kde se nenachází zdroj otevřeného ohně, zásobní kovové nádoby na propan – butan neukládat v prostorách pod úrovní okolního terénu, ve </w:t>
      </w:r>
      <w:r w:rsidR="004368CF" w:rsidRPr="00957AC2">
        <w:rPr>
          <w:rFonts w:asciiTheme="minorHAnsi" w:hAnsiTheme="minorHAnsi" w:cstheme="minorHAnsi"/>
          <w:sz w:val="16"/>
          <w:szCs w:val="16"/>
        </w:rPr>
        <w:t>výměníkové stanici tepla</w:t>
      </w:r>
      <w:r w:rsidRPr="00957AC2">
        <w:rPr>
          <w:rFonts w:asciiTheme="minorHAnsi" w:hAnsiTheme="minorHAnsi" w:cstheme="minorHAnsi"/>
          <w:sz w:val="16"/>
          <w:szCs w:val="16"/>
        </w:rPr>
        <w:t>, šachtách bytových jader, v místnostech určených ke spaní a v jiných společných prostorách, dbát zvýšené opatrnosti při skladování, používání hořlavých nebo jiných látek, které mohou způsobit požár nebo jej dále rozšiřovat apod.;</w:t>
      </w:r>
    </w:p>
    <w:p w:rsidR="00215B87" w:rsidRPr="00957AC2" w:rsidRDefault="00215B87" w:rsidP="00215B8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57AC2">
        <w:rPr>
          <w:rFonts w:asciiTheme="minorHAnsi" w:hAnsiTheme="minorHAnsi" w:cstheme="minorHAnsi"/>
          <w:sz w:val="16"/>
          <w:szCs w:val="16"/>
        </w:rPr>
        <w:t>při nutné manipulaci s otevřeným ohněm dbát zvýšené opatrnosti, ve společných prostorách nekouřit a neužívat otevřeného ohně;</w:t>
      </w:r>
    </w:p>
    <w:p w:rsidR="00215B87" w:rsidRPr="00957AC2" w:rsidRDefault="00215B87" w:rsidP="00215B8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57AC2">
        <w:rPr>
          <w:rFonts w:asciiTheme="minorHAnsi" w:hAnsiTheme="minorHAnsi" w:cstheme="minorHAnsi"/>
          <w:sz w:val="16"/>
          <w:szCs w:val="16"/>
        </w:rPr>
        <w:t xml:space="preserve">udržovat pořádek </w:t>
      </w:r>
      <w:r w:rsidR="004368CF" w:rsidRPr="00957AC2">
        <w:rPr>
          <w:rFonts w:asciiTheme="minorHAnsi" w:hAnsiTheme="minorHAnsi" w:cstheme="minorHAnsi"/>
          <w:sz w:val="16"/>
          <w:szCs w:val="16"/>
        </w:rPr>
        <w:t xml:space="preserve">na chodbách ve společných prostorech, </w:t>
      </w:r>
      <w:r w:rsidRPr="00957AC2">
        <w:rPr>
          <w:rFonts w:asciiTheme="minorHAnsi" w:hAnsiTheme="minorHAnsi" w:cstheme="minorHAnsi"/>
          <w:sz w:val="16"/>
          <w:szCs w:val="16"/>
        </w:rPr>
        <w:t>ve sklepích a na jiných místech, ve kterých může dojít ke vzniku požáru a ke ztížení zásahu jednotky požární ochrany;</w:t>
      </w:r>
    </w:p>
    <w:p w:rsidR="00215B87" w:rsidRPr="00957AC2" w:rsidRDefault="00215B87" w:rsidP="00215B8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57AC2">
        <w:rPr>
          <w:rFonts w:asciiTheme="minorHAnsi" w:hAnsiTheme="minorHAnsi" w:cstheme="minorHAnsi"/>
          <w:sz w:val="16"/>
          <w:szCs w:val="16"/>
        </w:rPr>
        <w:t xml:space="preserve">neskladovat různý materiál a předměty tak, aby znemožnily přístup k rozvodným zařízením </w:t>
      </w:r>
      <w:r w:rsidR="004368CF" w:rsidRPr="00957AC2">
        <w:rPr>
          <w:rFonts w:asciiTheme="minorHAnsi" w:hAnsiTheme="minorHAnsi" w:cstheme="minorHAnsi"/>
          <w:sz w:val="16"/>
          <w:szCs w:val="16"/>
        </w:rPr>
        <w:t xml:space="preserve">a uzávěrům </w:t>
      </w:r>
      <w:r w:rsidRPr="00957AC2">
        <w:rPr>
          <w:rFonts w:asciiTheme="minorHAnsi" w:hAnsiTheme="minorHAnsi" w:cstheme="minorHAnsi"/>
          <w:sz w:val="16"/>
          <w:szCs w:val="16"/>
        </w:rPr>
        <w:t>el</w:t>
      </w:r>
      <w:r w:rsidR="000F40B1">
        <w:rPr>
          <w:rFonts w:asciiTheme="minorHAnsi" w:hAnsiTheme="minorHAnsi" w:cstheme="minorHAnsi"/>
          <w:sz w:val="16"/>
          <w:szCs w:val="16"/>
        </w:rPr>
        <w:t>ektrické</w:t>
      </w:r>
      <w:r w:rsidRPr="00957AC2">
        <w:rPr>
          <w:rFonts w:asciiTheme="minorHAnsi" w:hAnsiTheme="minorHAnsi" w:cstheme="minorHAnsi"/>
          <w:sz w:val="16"/>
          <w:szCs w:val="16"/>
        </w:rPr>
        <w:t xml:space="preserve"> energie, plynu, vody a k prostředkům požární ochrany nebo ztížily záchranné práce;</w:t>
      </w:r>
    </w:p>
    <w:p w:rsidR="00215B87" w:rsidRPr="00957AC2" w:rsidRDefault="00215B87" w:rsidP="00215B8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57AC2">
        <w:rPr>
          <w:rFonts w:asciiTheme="minorHAnsi" w:hAnsiTheme="minorHAnsi" w:cstheme="minorHAnsi"/>
          <w:sz w:val="16"/>
          <w:szCs w:val="16"/>
        </w:rPr>
        <w:t>udržovat volné chodby, schodiště a další únikové cesty a východy;</w:t>
      </w:r>
    </w:p>
    <w:p w:rsidR="00215B87" w:rsidRPr="00957AC2" w:rsidRDefault="00215B87" w:rsidP="00215B8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57AC2">
        <w:rPr>
          <w:rFonts w:asciiTheme="minorHAnsi" w:hAnsiTheme="minorHAnsi" w:cstheme="minorHAnsi"/>
          <w:sz w:val="16"/>
          <w:szCs w:val="16"/>
        </w:rPr>
        <w:t>pečovat o řádný dozor nad dětmi, dbát o to, aby jim byl zamezen volný př</w:t>
      </w:r>
      <w:r w:rsidR="000F40B1">
        <w:rPr>
          <w:rFonts w:asciiTheme="minorHAnsi" w:hAnsiTheme="minorHAnsi" w:cstheme="minorHAnsi"/>
          <w:sz w:val="16"/>
          <w:szCs w:val="16"/>
        </w:rPr>
        <w:t>í</w:t>
      </w:r>
      <w:r w:rsidRPr="00957AC2">
        <w:rPr>
          <w:rFonts w:asciiTheme="minorHAnsi" w:hAnsiTheme="minorHAnsi" w:cstheme="minorHAnsi"/>
          <w:sz w:val="16"/>
          <w:szCs w:val="16"/>
        </w:rPr>
        <w:t>stup k zápalkám a k hořlavým látkám a obdobně dohlížet na osoby, které nemohou posoudit následky svého jednání.</w:t>
      </w:r>
    </w:p>
    <w:p w:rsidR="00215B87" w:rsidRPr="00957AC2" w:rsidRDefault="00215B87" w:rsidP="00215B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5B87" w:rsidRPr="00957AC2" w:rsidRDefault="004368CF" w:rsidP="004368CF">
      <w:pPr>
        <w:numPr>
          <w:ilvl w:val="0"/>
          <w:numId w:val="1"/>
        </w:numPr>
        <w:rPr>
          <w:rFonts w:asciiTheme="minorHAnsi" w:hAnsiTheme="minorHAnsi" w:cstheme="minorHAnsi"/>
          <w:b/>
          <w:sz w:val="16"/>
          <w:szCs w:val="16"/>
        </w:rPr>
      </w:pPr>
      <w:r w:rsidRPr="00957AC2">
        <w:rPr>
          <w:rFonts w:asciiTheme="minorHAnsi" w:hAnsiTheme="minorHAnsi" w:cstheme="minorHAnsi"/>
          <w:b/>
          <w:sz w:val="16"/>
          <w:szCs w:val="16"/>
        </w:rPr>
        <w:t>Nájemce</w:t>
      </w:r>
      <w:r w:rsidR="00215B87" w:rsidRPr="00957AC2">
        <w:rPr>
          <w:rFonts w:asciiTheme="minorHAnsi" w:hAnsiTheme="minorHAnsi" w:cstheme="minorHAnsi"/>
          <w:b/>
          <w:sz w:val="16"/>
          <w:szCs w:val="16"/>
        </w:rPr>
        <w:t xml:space="preserve"> bytu a uživatel bytu nebo nebytového prostoru nesmí</w:t>
      </w:r>
    </w:p>
    <w:p w:rsidR="00215B87" w:rsidRPr="00957AC2" w:rsidRDefault="00215B87" w:rsidP="00215B8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57AC2">
        <w:rPr>
          <w:rFonts w:asciiTheme="minorHAnsi" w:hAnsiTheme="minorHAnsi" w:cstheme="minorHAnsi"/>
          <w:sz w:val="16"/>
          <w:szCs w:val="16"/>
        </w:rPr>
        <w:t>provádět práce, které mohou vést ke vzniku požáru, pokud nemá odbornou způsobilost požadovanou pro výkon takových prací zvláštními předpisy;</w:t>
      </w:r>
    </w:p>
    <w:p w:rsidR="00215B87" w:rsidRPr="00957AC2" w:rsidRDefault="00215B87" w:rsidP="00215B8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57AC2">
        <w:rPr>
          <w:rFonts w:asciiTheme="minorHAnsi" w:hAnsiTheme="minorHAnsi" w:cstheme="minorHAnsi"/>
          <w:sz w:val="16"/>
          <w:szCs w:val="16"/>
        </w:rPr>
        <w:t>poškozovat nebo zneužívat has</w:t>
      </w:r>
      <w:r w:rsidR="000F40B1">
        <w:rPr>
          <w:rFonts w:asciiTheme="minorHAnsi" w:hAnsiTheme="minorHAnsi" w:cstheme="minorHAnsi"/>
          <w:sz w:val="16"/>
          <w:szCs w:val="16"/>
        </w:rPr>
        <w:t>i</w:t>
      </w:r>
      <w:r w:rsidRPr="00957AC2">
        <w:rPr>
          <w:rFonts w:asciiTheme="minorHAnsi" w:hAnsiTheme="minorHAnsi" w:cstheme="minorHAnsi"/>
          <w:sz w:val="16"/>
          <w:szCs w:val="16"/>
        </w:rPr>
        <w:t>cí přístroje nebo jiné věcné prostředky požární ochrany.</w:t>
      </w:r>
    </w:p>
    <w:p w:rsidR="00215B87" w:rsidRPr="00957AC2" w:rsidRDefault="00215B87" w:rsidP="00215B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5B87" w:rsidRPr="00957AC2" w:rsidRDefault="00215B87" w:rsidP="004368CF">
      <w:pPr>
        <w:numPr>
          <w:ilvl w:val="0"/>
          <w:numId w:val="1"/>
        </w:numPr>
        <w:rPr>
          <w:rFonts w:asciiTheme="minorHAnsi" w:hAnsiTheme="minorHAnsi" w:cstheme="minorHAnsi"/>
          <w:b/>
          <w:sz w:val="16"/>
          <w:szCs w:val="16"/>
        </w:rPr>
      </w:pPr>
      <w:r w:rsidRPr="00957AC2">
        <w:rPr>
          <w:rFonts w:asciiTheme="minorHAnsi" w:hAnsiTheme="minorHAnsi" w:cstheme="minorHAnsi"/>
          <w:b/>
          <w:sz w:val="16"/>
          <w:szCs w:val="16"/>
        </w:rPr>
        <w:t>Závěrečná ustanovení</w:t>
      </w:r>
    </w:p>
    <w:p w:rsidR="00215B87" w:rsidRPr="00957AC2" w:rsidRDefault="00215B87" w:rsidP="00215B87">
      <w:pPr>
        <w:jc w:val="both"/>
        <w:rPr>
          <w:rFonts w:asciiTheme="minorHAnsi" w:hAnsiTheme="minorHAnsi" w:cstheme="minorHAnsi"/>
          <w:sz w:val="16"/>
          <w:szCs w:val="16"/>
        </w:rPr>
      </w:pPr>
      <w:r w:rsidRPr="00957AC2">
        <w:rPr>
          <w:rFonts w:asciiTheme="minorHAnsi" w:hAnsiTheme="minorHAnsi" w:cstheme="minorHAnsi"/>
          <w:sz w:val="16"/>
          <w:szCs w:val="16"/>
        </w:rPr>
        <w:t xml:space="preserve">Nařízení bylo schváleno </w:t>
      </w:r>
      <w:r w:rsidR="004368CF" w:rsidRPr="00957AC2">
        <w:rPr>
          <w:rFonts w:asciiTheme="minorHAnsi" w:hAnsiTheme="minorHAnsi" w:cstheme="minorHAnsi"/>
          <w:sz w:val="16"/>
          <w:szCs w:val="16"/>
        </w:rPr>
        <w:t>představenstvem družstva</w:t>
      </w:r>
      <w:r w:rsidRPr="00957AC2">
        <w:rPr>
          <w:rFonts w:asciiTheme="minorHAnsi" w:hAnsiTheme="minorHAnsi" w:cstheme="minorHAnsi"/>
          <w:sz w:val="16"/>
          <w:szCs w:val="16"/>
        </w:rPr>
        <w:t xml:space="preserve"> na jeho schůzi dne </w:t>
      </w:r>
      <w:r w:rsidR="000F40B1" w:rsidRPr="00AD29FB">
        <w:rPr>
          <w:rFonts w:asciiTheme="minorHAnsi" w:hAnsiTheme="minorHAnsi" w:cstheme="minorHAnsi"/>
          <w:sz w:val="16"/>
          <w:szCs w:val="16"/>
          <w:highlight w:val="yellow"/>
        </w:rPr>
        <w:t>2. 10</w:t>
      </w:r>
      <w:r w:rsidR="007B0962" w:rsidRPr="00AD29FB">
        <w:rPr>
          <w:rFonts w:asciiTheme="minorHAnsi" w:hAnsiTheme="minorHAnsi" w:cstheme="minorHAnsi"/>
          <w:sz w:val="16"/>
          <w:szCs w:val="16"/>
          <w:highlight w:val="yellow"/>
        </w:rPr>
        <w:t>.</w:t>
      </w:r>
      <w:r w:rsidR="000F40B1" w:rsidRPr="00AD29FB">
        <w:rPr>
          <w:rFonts w:asciiTheme="minorHAnsi" w:hAnsiTheme="minorHAnsi" w:cstheme="minorHAnsi"/>
          <w:sz w:val="16"/>
          <w:szCs w:val="16"/>
          <w:highlight w:val="yellow"/>
        </w:rPr>
        <w:t xml:space="preserve"> 2016</w:t>
      </w:r>
      <w:r w:rsidRPr="00957AC2">
        <w:rPr>
          <w:rFonts w:asciiTheme="minorHAnsi" w:hAnsiTheme="minorHAnsi" w:cstheme="minorHAnsi"/>
          <w:sz w:val="16"/>
          <w:szCs w:val="16"/>
        </w:rPr>
        <w:t xml:space="preserve"> a je platné od </w:t>
      </w:r>
      <w:r w:rsidR="000F40B1">
        <w:rPr>
          <w:rFonts w:asciiTheme="minorHAnsi" w:hAnsiTheme="minorHAnsi" w:cstheme="minorHAnsi"/>
          <w:sz w:val="16"/>
          <w:szCs w:val="16"/>
        </w:rPr>
        <w:t>2</w:t>
      </w:r>
      <w:r w:rsidR="004368CF" w:rsidRPr="00957AC2">
        <w:rPr>
          <w:rFonts w:asciiTheme="minorHAnsi" w:hAnsiTheme="minorHAnsi" w:cstheme="minorHAnsi"/>
          <w:sz w:val="16"/>
          <w:szCs w:val="16"/>
        </w:rPr>
        <w:t>.</w:t>
      </w:r>
      <w:r w:rsidR="000F40B1">
        <w:rPr>
          <w:rFonts w:asciiTheme="minorHAnsi" w:hAnsiTheme="minorHAnsi" w:cstheme="minorHAnsi"/>
          <w:sz w:val="16"/>
          <w:szCs w:val="16"/>
        </w:rPr>
        <w:t xml:space="preserve"> 10</w:t>
      </w:r>
      <w:r w:rsidR="004368CF" w:rsidRPr="00957AC2">
        <w:rPr>
          <w:rFonts w:asciiTheme="minorHAnsi" w:hAnsiTheme="minorHAnsi" w:cstheme="minorHAnsi"/>
          <w:sz w:val="16"/>
          <w:szCs w:val="16"/>
        </w:rPr>
        <w:t>.20</w:t>
      </w:r>
      <w:r w:rsidR="000F40B1">
        <w:rPr>
          <w:rFonts w:asciiTheme="minorHAnsi" w:hAnsiTheme="minorHAnsi" w:cstheme="minorHAnsi"/>
          <w:sz w:val="16"/>
          <w:szCs w:val="16"/>
        </w:rPr>
        <w:t>16</w:t>
      </w:r>
      <w:r w:rsidR="004368CF" w:rsidRPr="00957AC2">
        <w:rPr>
          <w:rFonts w:asciiTheme="minorHAnsi" w:hAnsiTheme="minorHAnsi" w:cstheme="minorHAnsi"/>
          <w:sz w:val="16"/>
          <w:szCs w:val="16"/>
        </w:rPr>
        <w:t>.</w:t>
      </w:r>
    </w:p>
    <w:p w:rsidR="00215B87" w:rsidRPr="00957AC2" w:rsidRDefault="00215B87" w:rsidP="00215B87">
      <w:pPr>
        <w:jc w:val="both"/>
        <w:rPr>
          <w:rFonts w:asciiTheme="minorHAnsi" w:hAnsiTheme="minorHAnsi" w:cstheme="minorHAnsi"/>
          <w:b/>
          <w:i/>
          <w:sz w:val="20"/>
        </w:rPr>
      </w:pPr>
      <w:r w:rsidRPr="00957AC2">
        <w:rPr>
          <w:rFonts w:asciiTheme="minorHAnsi" w:hAnsiTheme="minorHAnsi" w:cstheme="minorHAnsi"/>
          <w:b/>
          <w:i/>
          <w:sz w:val="20"/>
        </w:rPr>
        <w:t>Každý, kdo zpozoruje požár, který nelze zdolat vlastními silami, je povinen neprodleně požár ohlásit nebo zabezpečit jeho ohlášení.</w:t>
      </w:r>
    </w:p>
    <w:p w:rsidR="00215B87" w:rsidRPr="00957AC2" w:rsidRDefault="00215B87" w:rsidP="00215B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5B87" w:rsidRPr="00957AC2" w:rsidRDefault="00215B87" w:rsidP="00215B87">
      <w:pPr>
        <w:jc w:val="center"/>
        <w:rPr>
          <w:rFonts w:asciiTheme="minorHAnsi" w:hAnsiTheme="minorHAnsi" w:cstheme="minorHAnsi"/>
          <w:b/>
          <w:color w:val="FF0000"/>
          <w:sz w:val="28"/>
        </w:rPr>
      </w:pPr>
      <w:r w:rsidRPr="00957AC2">
        <w:rPr>
          <w:rFonts w:asciiTheme="minorHAnsi" w:hAnsiTheme="minorHAnsi" w:cstheme="minorHAnsi"/>
          <w:b/>
          <w:color w:val="FF0000"/>
          <w:sz w:val="28"/>
        </w:rPr>
        <w:t>PŘI POŽÁRU VOLEJTE TELEFONNÍ ČÍSLO 150</w:t>
      </w:r>
    </w:p>
    <w:p w:rsidR="00215B87" w:rsidRPr="00957AC2" w:rsidRDefault="00215B87" w:rsidP="00215B87">
      <w:pPr>
        <w:jc w:val="center"/>
        <w:rPr>
          <w:rFonts w:asciiTheme="minorHAnsi" w:hAnsiTheme="minorHAnsi" w:cstheme="minorHAnsi"/>
          <w:b/>
          <w:color w:val="FF0000"/>
          <w:sz w:val="28"/>
        </w:rPr>
      </w:pPr>
      <w:r w:rsidRPr="00957AC2">
        <w:rPr>
          <w:rFonts w:asciiTheme="minorHAnsi" w:hAnsiTheme="minorHAnsi" w:cstheme="minorHAnsi"/>
          <w:b/>
          <w:color w:val="FF0000"/>
          <w:sz w:val="28"/>
        </w:rPr>
        <w:t>(v hlášení uveďte „kdo volá, kde hoří, co hoří“)</w:t>
      </w:r>
    </w:p>
    <w:p w:rsidR="00215B87" w:rsidRPr="00957AC2" w:rsidRDefault="00215B87" w:rsidP="00215B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5B87" w:rsidRPr="00957AC2" w:rsidRDefault="00215B87" w:rsidP="00215B87">
      <w:pPr>
        <w:jc w:val="both"/>
        <w:rPr>
          <w:rFonts w:asciiTheme="minorHAnsi" w:hAnsiTheme="minorHAnsi" w:cstheme="minorHAnsi"/>
          <w:b/>
          <w:i/>
          <w:sz w:val="20"/>
        </w:rPr>
      </w:pPr>
      <w:r w:rsidRPr="00957AC2">
        <w:rPr>
          <w:rFonts w:asciiTheme="minorHAnsi" w:hAnsiTheme="minorHAnsi" w:cstheme="minorHAnsi"/>
          <w:b/>
          <w:i/>
          <w:sz w:val="20"/>
        </w:rPr>
        <w:t>Každý je povinen v souvislosti se zdoláváním požáru na prvním místě provést nutná opatření pro záchranu ohrožených osob, uhasit požár, jestliže je to možné nebo provést nutná opatření k zamezení jeho šíření.</w:t>
      </w:r>
    </w:p>
    <w:p w:rsidR="00215B87" w:rsidRPr="00957AC2" w:rsidRDefault="00215B87" w:rsidP="00215B87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1800"/>
        <w:gridCol w:w="3742"/>
      </w:tblGrid>
      <w:tr w:rsidR="007B0962" w:rsidRPr="00957AC2" w:rsidTr="001543C9">
        <w:trPr>
          <w:cantSplit/>
        </w:trPr>
        <w:tc>
          <w:tcPr>
            <w:tcW w:w="3670" w:type="dxa"/>
            <w:tcBorders>
              <w:bottom w:val="dotted" w:sz="4" w:space="0" w:color="auto"/>
            </w:tcBorders>
          </w:tcPr>
          <w:p w:rsidR="007B0962" w:rsidRPr="00957AC2" w:rsidRDefault="00AD29FB" w:rsidP="00AD29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OlgaVillinová</w:t>
            </w:r>
            <w:proofErr w:type="spellEnd"/>
          </w:p>
        </w:tc>
        <w:tc>
          <w:tcPr>
            <w:tcW w:w="1800" w:type="dxa"/>
          </w:tcPr>
          <w:p w:rsidR="007B0962" w:rsidRPr="00957AC2" w:rsidRDefault="007B0962" w:rsidP="00E222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2" w:type="dxa"/>
            <w:tcBorders>
              <w:bottom w:val="dotted" w:sz="4" w:space="0" w:color="auto"/>
            </w:tcBorders>
          </w:tcPr>
          <w:p w:rsidR="007B0962" w:rsidRPr="00957AC2" w:rsidRDefault="000F40B1" w:rsidP="000F40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MUDr. LiborNěmec</w:t>
            </w:r>
          </w:p>
        </w:tc>
      </w:tr>
      <w:tr w:rsidR="007B0962" w:rsidRPr="00957AC2" w:rsidTr="001543C9">
        <w:tc>
          <w:tcPr>
            <w:tcW w:w="3670" w:type="dxa"/>
            <w:tcBorders>
              <w:top w:val="dotted" w:sz="4" w:space="0" w:color="auto"/>
            </w:tcBorders>
          </w:tcPr>
          <w:p w:rsidR="007B0962" w:rsidRPr="00957AC2" w:rsidRDefault="007B0962" w:rsidP="00E222D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57AC2">
              <w:rPr>
                <w:rFonts w:asciiTheme="minorHAnsi" w:hAnsiTheme="minorHAnsi" w:cstheme="minorHAnsi"/>
                <w:sz w:val="12"/>
                <w:szCs w:val="12"/>
              </w:rPr>
              <w:t>předsedkyně představenstva družstva</w:t>
            </w:r>
          </w:p>
        </w:tc>
        <w:tc>
          <w:tcPr>
            <w:tcW w:w="1800" w:type="dxa"/>
          </w:tcPr>
          <w:p w:rsidR="007B0962" w:rsidRPr="00957AC2" w:rsidRDefault="007B0962" w:rsidP="00E222D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dotted" w:sz="4" w:space="0" w:color="auto"/>
            </w:tcBorders>
          </w:tcPr>
          <w:p w:rsidR="007B0962" w:rsidRPr="00957AC2" w:rsidRDefault="007B0962" w:rsidP="00E222D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57AC2">
              <w:rPr>
                <w:rFonts w:asciiTheme="minorHAnsi" w:hAnsiTheme="minorHAnsi" w:cstheme="minorHAnsi"/>
                <w:sz w:val="12"/>
                <w:szCs w:val="12"/>
              </w:rPr>
              <w:t>místopředsed</w:t>
            </w:r>
            <w:r w:rsidR="00B758E4" w:rsidRPr="00957AC2">
              <w:rPr>
                <w:rFonts w:asciiTheme="minorHAnsi" w:hAnsiTheme="minorHAnsi" w:cstheme="minorHAnsi"/>
                <w:sz w:val="12"/>
                <w:szCs w:val="12"/>
              </w:rPr>
              <w:t>a</w:t>
            </w:r>
            <w:r w:rsidRPr="00957AC2">
              <w:rPr>
                <w:rFonts w:asciiTheme="minorHAnsi" w:hAnsiTheme="minorHAnsi" w:cstheme="minorHAnsi"/>
                <w:sz w:val="12"/>
                <w:szCs w:val="12"/>
              </w:rPr>
              <w:t xml:space="preserve"> představenstva družstva</w:t>
            </w:r>
          </w:p>
        </w:tc>
      </w:tr>
    </w:tbl>
    <w:p w:rsidR="00A93471" w:rsidRPr="00957AC2" w:rsidRDefault="00A93471" w:rsidP="00E222DA">
      <w:pPr>
        <w:rPr>
          <w:rFonts w:asciiTheme="minorHAnsi" w:hAnsiTheme="minorHAnsi" w:cstheme="minorHAnsi"/>
        </w:rPr>
      </w:pPr>
    </w:p>
    <w:sectPr w:rsidR="00A93471" w:rsidRPr="00957AC2" w:rsidSect="00C7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C0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26A7C3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4DC40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215B87"/>
    <w:rsid w:val="00024B6F"/>
    <w:rsid w:val="000F40B1"/>
    <w:rsid w:val="001543C9"/>
    <w:rsid w:val="00215B87"/>
    <w:rsid w:val="002F29BE"/>
    <w:rsid w:val="003E709A"/>
    <w:rsid w:val="0040552F"/>
    <w:rsid w:val="004368CF"/>
    <w:rsid w:val="006757D3"/>
    <w:rsid w:val="006E6450"/>
    <w:rsid w:val="00750D74"/>
    <w:rsid w:val="007B0962"/>
    <w:rsid w:val="007E14C7"/>
    <w:rsid w:val="008A6444"/>
    <w:rsid w:val="008F251F"/>
    <w:rsid w:val="00925034"/>
    <w:rsid w:val="00957AC2"/>
    <w:rsid w:val="00A114B4"/>
    <w:rsid w:val="00A93471"/>
    <w:rsid w:val="00AD29FB"/>
    <w:rsid w:val="00B758E4"/>
    <w:rsid w:val="00BE4861"/>
    <w:rsid w:val="00C733C8"/>
    <w:rsid w:val="00D70B60"/>
    <w:rsid w:val="00E222DA"/>
    <w:rsid w:val="00E31595"/>
    <w:rsid w:val="00EC76AB"/>
    <w:rsid w:val="00F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B87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15B87"/>
    <w:pPr>
      <w:jc w:val="center"/>
    </w:pPr>
    <w:rPr>
      <w:rFonts w:ascii="Arial" w:hAnsi="Arial"/>
      <w:b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k požární bezpečnosti v obytných budovách</vt:lpstr>
    </vt:vector>
  </TitlesOfParts>
  <Manager>Objektový manažer</Manager>
  <Company>Vrtílek s.r.o.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k požární bezpečnosti v obytných budovách</dc:title>
  <dc:creator>Ing. Radek Peloušek</dc:creator>
  <cp:lastModifiedBy>User</cp:lastModifiedBy>
  <cp:revision>2</cp:revision>
  <cp:lastPrinted>2008-01-16T16:32:00Z</cp:lastPrinted>
  <dcterms:created xsi:type="dcterms:W3CDTF">2016-11-22T21:45:00Z</dcterms:created>
  <dcterms:modified xsi:type="dcterms:W3CDTF">2016-11-22T21:45:00Z</dcterms:modified>
</cp:coreProperties>
</file>